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37" w:rsidRDefault="00ED3837" w:rsidP="00F65A13">
      <w:pPr>
        <w:jc w:val="both"/>
        <w:rPr>
          <w:lang w:val="en-GB"/>
        </w:rPr>
      </w:pPr>
      <w:bookmarkStart w:id="0" w:name="_GoBack"/>
      <w:r>
        <w:rPr>
          <w:lang w:val="en-GB"/>
        </w:rPr>
        <w:t>D1.3 Final workshop on the workflow</w:t>
      </w:r>
    </w:p>
    <w:p w:rsidR="00B90F9C" w:rsidRPr="00BE3A9C" w:rsidRDefault="00BE3A9C" w:rsidP="00F65A13">
      <w:pPr>
        <w:jc w:val="both"/>
        <w:rPr>
          <w:lang w:val="en-GB"/>
        </w:rPr>
      </w:pPr>
      <w:r w:rsidRPr="00BE3A9C">
        <w:rPr>
          <w:lang w:val="en-GB"/>
        </w:rPr>
        <w:t>The second workshop for WP1</w:t>
      </w:r>
      <w:r w:rsidR="00F65A13">
        <w:rPr>
          <w:lang w:val="en-GB"/>
        </w:rPr>
        <w:t xml:space="preserve"> - Workflow</w:t>
      </w:r>
      <w:r w:rsidRPr="00BE3A9C">
        <w:rPr>
          <w:lang w:val="en-GB"/>
        </w:rPr>
        <w:t xml:space="preserve"> was held on May 14, 2013, at the TNO offices in </w:t>
      </w:r>
      <w:proofErr w:type="spellStart"/>
      <w:r w:rsidRPr="00BE3A9C">
        <w:rPr>
          <w:lang w:val="en-GB"/>
        </w:rPr>
        <w:t>Hoofddorp</w:t>
      </w:r>
      <w:proofErr w:type="spellEnd"/>
      <w:r w:rsidRPr="00BE3A9C">
        <w:rPr>
          <w:lang w:val="en-GB"/>
        </w:rPr>
        <w:t xml:space="preserve">, The Netherlands. The aim of the workshop was to discuss the input from the five site characterization studies performed in </w:t>
      </w:r>
      <w:proofErr w:type="spellStart"/>
      <w:r w:rsidRPr="00BE3A9C">
        <w:rPr>
          <w:lang w:val="en-GB"/>
        </w:rPr>
        <w:t>SiteChar</w:t>
      </w:r>
      <w:proofErr w:type="spellEnd"/>
      <w:r w:rsidRPr="00BE3A9C">
        <w:rPr>
          <w:lang w:val="en-GB"/>
        </w:rPr>
        <w:t xml:space="preserve">. The workflow that was constructed at the start of the </w:t>
      </w:r>
      <w:proofErr w:type="spellStart"/>
      <w:r w:rsidRPr="00BE3A9C">
        <w:rPr>
          <w:lang w:val="en-GB"/>
        </w:rPr>
        <w:t>SiteChar</w:t>
      </w:r>
      <w:proofErr w:type="spellEnd"/>
      <w:r w:rsidRPr="00BE3A9C">
        <w:rPr>
          <w:lang w:val="en-GB"/>
        </w:rPr>
        <w:t xml:space="preserve"> project has been applied in the five characterization studies. Now, at the end of the </w:t>
      </w:r>
      <w:proofErr w:type="spellStart"/>
      <w:r w:rsidRPr="00BE3A9C">
        <w:rPr>
          <w:lang w:val="en-GB"/>
        </w:rPr>
        <w:t>SiteChar</w:t>
      </w:r>
      <w:proofErr w:type="spellEnd"/>
      <w:r w:rsidRPr="00BE3A9C">
        <w:rPr>
          <w:lang w:val="en-GB"/>
        </w:rPr>
        <w:t xml:space="preserve"> project, the feedback from the five sites is used to u</w:t>
      </w:r>
      <w:r w:rsidR="00F65A13">
        <w:rPr>
          <w:lang w:val="en-GB"/>
        </w:rPr>
        <w:t>pdate and improve the workflow.</w:t>
      </w:r>
      <w:r w:rsidR="007243AD">
        <w:rPr>
          <w:lang w:val="en-GB"/>
        </w:rPr>
        <w:t xml:space="preserve"> </w:t>
      </w:r>
      <w:r w:rsidRPr="00BE3A9C">
        <w:rPr>
          <w:lang w:val="en-GB"/>
        </w:rPr>
        <w:t>The final version of the workflow is expected to be finished in July 2013 and published after the summer break.</w:t>
      </w:r>
      <w:bookmarkEnd w:id="0"/>
    </w:p>
    <w:sectPr w:rsidR="00B90F9C" w:rsidRPr="00BE3A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C"/>
    <w:rsid w:val="007243AD"/>
    <w:rsid w:val="00B90F9C"/>
    <w:rsid w:val="00BE3A9C"/>
    <w:rsid w:val="00ED3837"/>
    <w:rsid w:val="00F6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Geologia</dc:creator>
  <cp:lastModifiedBy>Geologia</cp:lastModifiedBy>
  <cp:revision>4</cp:revision>
  <dcterms:created xsi:type="dcterms:W3CDTF">2013-06-19T14:15:00Z</dcterms:created>
  <dcterms:modified xsi:type="dcterms:W3CDTF">2013-06-19T17:32:00Z</dcterms:modified>
</cp:coreProperties>
</file>